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跨省市远程异地评标专家抽取登记表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cs="宋体"/>
          <w:sz w:val="24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kern w:val="0"/>
          <w:sz w:val="24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32"/>
          <w:vertAlign w:val="baseline"/>
          <w:lang w:val="en-US" w:eastAsia="zh-CN"/>
        </w:rPr>
        <w:t xml:space="preserve">填表日期：    </w:t>
      </w:r>
      <w:r>
        <w:rPr>
          <w:rFonts w:hint="eastAsia" w:ascii="宋体" w:hAnsi="宋体" w:eastAsia="宋体" w:cs="宋体"/>
          <w:sz w:val="24"/>
          <w:szCs w:val="32"/>
          <w:vertAlign w:val="baseline"/>
          <w:lang w:val="en-US" w:eastAsia="zh-CN"/>
        </w:rPr>
        <w:t>年   月   日</w:t>
      </w:r>
    </w:p>
    <w:tbl>
      <w:tblPr>
        <w:tblStyle w:val="3"/>
        <w:tblpPr w:leftFromText="180" w:rightFromText="180" w:vertAnchor="page" w:horzAnchor="page" w:tblpX="1450" w:tblpY="3095"/>
        <w:tblOverlap w:val="never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09"/>
        <w:gridCol w:w="1292"/>
        <w:gridCol w:w="603"/>
        <w:gridCol w:w="714"/>
        <w:gridCol w:w="400"/>
        <w:gridCol w:w="1223"/>
        <w:gridCol w:w="159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69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项目投资总额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3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公开招标       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邀请招标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2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其他：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项目所属地区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被委托地市</w:t>
            </w:r>
          </w:p>
        </w:tc>
        <w:tc>
          <w:tcPr>
            <w:tcW w:w="39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评标类别</w:t>
            </w:r>
          </w:p>
        </w:tc>
        <w:tc>
          <w:tcPr>
            <w:tcW w:w="69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工程       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货物      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市政房建   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政府采购   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交通、水利及农业综合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异地评标地点</w:t>
            </w:r>
          </w:p>
        </w:tc>
        <w:tc>
          <w:tcPr>
            <w:tcW w:w="69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预计评标时长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评标开始时间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预计评标结束时间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主评专业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辅评专业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从事专业类别（经济、技术）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专家所在地区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主场联系人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副场联系人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eastAsia"/>
          <w:kern w:val="0"/>
          <w:sz w:val="24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pacing w:val="52"/>
          <w:kern w:val="0"/>
          <w:sz w:val="24"/>
          <w:szCs w:val="32"/>
          <w:fitText w:val="52" w:id="1246382477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pacing w:val="2640"/>
          <w:kern w:val="0"/>
          <w:sz w:val="24"/>
          <w:szCs w:val="32"/>
          <w:fitText w:val="2640" w:id="184550950"/>
          <w:vertAlign w:val="baseline"/>
          <w:lang w:val="en-US" w:eastAsia="zh-CN"/>
        </w:rPr>
      </w:pPr>
      <w:r>
        <w:rPr>
          <w:rFonts w:hint="eastAsia" w:ascii="Calibri" w:hAnsi="Calibri" w:eastAsia="宋体" w:cs="Times New Roman"/>
          <w:spacing w:val="1200"/>
          <w:kern w:val="0"/>
          <w:sz w:val="24"/>
          <w:szCs w:val="32"/>
          <w:fitText w:val="2640" w:id="677719471"/>
          <w:vertAlign w:val="baseline"/>
          <w:lang w:val="en-US" w:eastAsia="zh-CN" w:bidi="ar-S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Calibri" w:hAnsi="Calibri" w:eastAsia="宋体" w:cs="Times New Roman"/>
          <w:kern w:val="0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Calibri" w:hAnsi="Calibri" w:eastAsia="宋体" w:cs="Times New Roman"/>
          <w:spacing w:val="1080"/>
          <w:kern w:val="0"/>
          <w:sz w:val="24"/>
          <w:szCs w:val="32"/>
          <w:fitText w:val="2400" w:id="483926621"/>
          <w:vertAlign w:val="baseline"/>
          <w:lang w:val="en-US" w:eastAsia="zh-CN" w:bidi="ar-S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Calibri" w:hAnsi="Calibri" w:eastAsia="宋体" w:cs="Times New Roman"/>
          <w:kern w:val="0"/>
          <w:sz w:val="24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pacing w:val="7200"/>
          <w:w w:val="100"/>
          <w:kern w:val="0"/>
          <w:sz w:val="24"/>
          <w:szCs w:val="32"/>
          <w:u w:val="single"/>
          <w:fitText w:val="7200" w:id="607079201"/>
          <w:vertAlign w:val="baseline"/>
          <w:lang w:val="en-US" w:eastAsia="zh-CN"/>
        </w:rPr>
      </w:pPr>
      <w:r>
        <w:rPr>
          <w:rFonts w:hint="eastAsia" w:cs="Times New Roman"/>
          <w:kern w:val="0"/>
          <w:sz w:val="24"/>
          <w:szCs w:val="32"/>
          <w:vertAlign w:val="baseline"/>
          <w:lang w:val="en-US" w:eastAsia="zh-CN" w:bidi="ar-SA"/>
        </w:rPr>
        <w:t>招标人签字或盖章</w:t>
      </w:r>
      <w:r>
        <w:rPr>
          <w:rFonts w:hint="eastAsia"/>
          <w:kern w:val="0"/>
          <w:sz w:val="24"/>
          <w:szCs w:val="32"/>
          <w:vertAlign w:val="baseline"/>
          <w:lang w:val="en-US" w:eastAsia="zh-CN"/>
        </w:rPr>
        <w:t>：</w:t>
      </w:r>
      <w:r>
        <w:rPr>
          <w:rFonts w:hint="eastAsia"/>
          <w:spacing w:val="12"/>
          <w:w w:val="100"/>
          <w:kern w:val="0"/>
          <w:sz w:val="24"/>
          <w:szCs w:val="32"/>
          <w:u w:val="single"/>
          <w:fitText w:val="4896" w:id="2046378033"/>
          <w:vertAlign w:val="baseline"/>
          <w:lang w:val="en-US" w:eastAsia="zh-CN"/>
        </w:rPr>
        <w:t xml:space="preserve">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jNkMzM3ZGJlZWY1NjUwNWYxMGZjMzJlNjdkZTEifQ=="/>
  </w:docVars>
  <w:rsids>
    <w:rsidRoot w:val="3F803564"/>
    <w:rsid w:val="3F80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2023-02-10T07:41:00Z</dcterms:created>
  <dc:creator>泥嚎</dc:creator>
  <cp:lastModifiedBy>泥嚎</cp:lastModifiedBy>
  <dcterms:modified xsi:type="dcterms:W3CDTF">2023-02-10T07:41:43Z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2880F0CD19DF4CC98B38D63805C9D35E</vt:lpwstr>
  </property>
</Properties>
</file>